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678" w:rsidRDefault="00DE089C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E65678" w:rsidRDefault="00DE089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E65678" w:rsidRDefault="00DE089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E65678" w:rsidRDefault="00DE089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Предварительное согласование предоставления земельного участка</w:t>
      </w:r>
      <w:r>
        <w:rPr>
          <w:rFonts w:ascii="Times New Roman" w:hAnsi="Times New Roman"/>
          <w:sz w:val="28"/>
          <w:szCs w:val="28"/>
        </w:rPr>
        <w:t>»</w:t>
      </w:r>
    </w:p>
    <w:p w:rsidR="00E65678" w:rsidRDefault="00DE089C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запроса о предоставлении муниципальной услуги и </w:t>
      </w:r>
      <w:r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E65678" w:rsidRDefault="00E6567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7757"/>
        <w:gridCol w:w="2416"/>
      </w:tblGrid>
      <w:tr w:rsidR="00E65678">
        <w:tc>
          <w:tcPr>
            <w:tcW w:w="7757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документов, необходимых для предоставления муниципальной услуги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416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65678">
        <w:tc>
          <w:tcPr>
            <w:tcW w:w="7757" w:type="dxa"/>
          </w:tcPr>
          <w:p w:rsidR="00E65678" w:rsidRPr="00647500" w:rsidRDefault="00DE089C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заявление не соответствует требованиям пункта 1 статьи 39.15 ЗК РФ, </w:t>
            </w:r>
          </w:p>
        </w:tc>
        <w:tc>
          <w:tcPr>
            <w:tcW w:w="2416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E65678">
        <w:tc>
          <w:tcPr>
            <w:tcW w:w="7757" w:type="dxa"/>
          </w:tcPr>
          <w:p w:rsidR="00E65678" w:rsidRPr="00647500" w:rsidRDefault="00DE089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заявление подано в иной уполномоченный орган</w:t>
            </w:r>
          </w:p>
        </w:tc>
        <w:tc>
          <w:tcPr>
            <w:tcW w:w="2416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  <w:tr w:rsidR="00E65678">
        <w:trPr>
          <w:trHeight w:val="511"/>
        </w:trPr>
        <w:tc>
          <w:tcPr>
            <w:tcW w:w="7757" w:type="dxa"/>
          </w:tcPr>
          <w:p w:rsidR="00E65678" w:rsidRPr="00647500" w:rsidRDefault="00DE089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отсутствие полномочий у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2416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Б, Г</w:t>
            </w:r>
          </w:p>
        </w:tc>
      </w:tr>
      <w:tr w:rsidR="00E65678">
        <w:tc>
          <w:tcPr>
            <w:tcW w:w="7757" w:type="dxa"/>
          </w:tcPr>
          <w:p w:rsidR="00E65678" w:rsidRPr="00647500" w:rsidRDefault="00DE089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к заявлению не приложены документы, предусмотренные пунктом 2 статьи 39.15 ЗК РФ.</w:t>
            </w:r>
          </w:p>
        </w:tc>
        <w:tc>
          <w:tcPr>
            <w:tcW w:w="2416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- Г</w:t>
            </w:r>
          </w:p>
        </w:tc>
      </w:tr>
    </w:tbl>
    <w:p w:rsidR="00E65678" w:rsidRDefault="00E65678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7621"/>
        <w:gridCol w:w="2552"/>
      </w:tblGrid>
      <w:tr w:rsidR="00E65678" w:rsidTr="00DE089C">
        <w:tc>
          <w:tcPr>
            <w:tcW w:w="7621" w:type="dxa"/>
          </w:tcPr>
          <w:p w:rsidR="00E65678" w:rsidRPr="00647500" w:rsidRDefault="00DE089C" w:rsidP="006475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5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для приостановления предоставления муниципальной </w:t>
            </w:r>
            <w:r w:rsidRPr="0064750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552" w:type="dxa"/>
          </w:tcPr>
          <w:p w:rsidR="00E65678" w:rsidRDefault="00DE089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E65678" w:rsidTr="00DE089C">
        <w:tc>
          <w:tcPr>
            <w:tcW w:w="7621" w:type="dxa"/>
          </w:tcPr>
          <w:p w:rsidR="00E65678" w:rsidRPr="00647500" w:rsidRDefault="00DE089C" w:rsidP="00DE089C">
            <w:pPr>
              <w:widowControl w:val="0"/>
              <w:tabs>
                <w:tab w:val="left" w:pos="280"/>
                <w:tab w:val="left" w:pos="840"/>
                <w:tab w:val="left" w:pos="1380"/>
              </w:tabs>
              <w:autoSpaceDE w:val="0"/>
              <w:autoSpaceDN w:val="0"/>
              <w:spacing w:after="0" w:line="240" w:lineRule="auto"/>
              <w:ind w:right="40"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  <w:lang w:val="ru" w:eastAsia="zh-CN" w:bidi="ar"/>
              </w:rPr>
              <w:t xml:space="preserve">Если на момент поступления в уполномоченный орган заявления о предварительном согласовании предоставления земельного участка, к которому приложена схема расположения земельного участка, на рассмотрении </w:t>
            </w:r>
            <w:r w:rsidRPr="00647500">
              <w:rPr>
                <w:rFonts w:ascii="Times New Roman" w:hAnsi="Times New Roman"/>
                <w:sz w:val="24"/>
                <w:szCs w:val="24"/>
                <w:lang w:val="ru" w:eastAsia="zh-CN" w:bidi="ar"/>
              </w:rPr>
              <w:t>уполномоченного органа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      </w:r>
          </w:p>
        </w:tc>
        <w:tc>
          <w:tcPr>
            <w:tcW w:w="2552" w:type="dxa"/>
          </w:tcPr>
          <w:p w:rsidR="00E65678" w:rsidRPr="00647500" w:rsidRDefault="006475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00">
              <w:rPr>
                <w:rFonts w:ascii="Times New Roman" w:hAnsi="Times New Roman" w:cs="Times New Roman"/>
                <w:sz w:val="24"/>
                <w:szCs w:val="24"/>
              </w:rPr>
              <w:t>А - Г</w:t>
            </w:r>
          </w:p>
        </w:tc>
      </w:tr>
    </w:tbl>
    <w:p w:rsidR="00E65678" w:rsidRDefault="00E65678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0149" w:type="dxa"/>
        <w:tblLook w:val="04A0" w:firstRow="1" w:lastRow="0" w:firstColumn="1" w:lastColumn="0" w:noHBand="0" w:noVBand="1"/>
      </w:tblPr>
      <w:tblGrid>
        <w:gridCol w:w="6743"/>
        <w:gridCol w:w="1557"/>
        <w:gridCol w:w="1849"/>
      </w:tblGrid>
      <w:tr w:rsidR="00E65678">
        <w:tc>
          <w:tcPr>
            <w:tcW w:w="6743" w:type="dxa"/>
          </w:tcPr>
          <w:p w:rsidR="00E65678" w:rsidRPr="00647500" w:rsidRDefault="00DE089C" w:rsidP="006475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</w:t>
            </w:r>
            <w:r w:rsidRPr="00647500">
              <w:rPr>
                <w:rFonts w:ascii="Times New Roman" w:hAnsi="Times New Roman"/>
                <w:b/>
                <w:sz w:val="24"/>
                <w:szCs w:val="24"/>
              </w:rPr>
              <w:t>оставлении муниципальной услуги</w:t>
            </w:r>
            <w:r w:rsidRPr="0064750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ind w:rightChars="121" w:right="26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</w:t>
            </w:r>
            <w:r w:rsidRPr="00647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земельного участка без проведения торгов</w:t>
            </w:r>
          </w:p>
          <w:p w:rsidR="00E65678" w:rsidRPr="00647500" w:rsidRDefault="00E656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5678" w:rsidRPr="00647500" w:rsidRDefault="00E656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несоответствие схемы расположения земельного участка ее форме, формату или требованиям к ее подготовке, которые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установлены в соответствии с </w:t>
            </w:r>
            <w:hyperlink w:anchor="sub_11111012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пунктом 12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статьи 11.10 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0" w:name="sub_111110162"/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  <w:bookmarkEnd w:id="0"/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разработка схемы расположения земельного участка с нарушением предусмотренных </w:t>
            </w:r>
            <w:hyperlink w:anchor="sub_11119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статьей 11.9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 требований к образуемым земельным участкам;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</w:t>
            </w:r>
            <w:hyperlink r:id="rId7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федеральными законами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E656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предоставлении земельного участка обратился обладатель данных прав или подано заявление о предоставлении земельного участка в соответствии с </w:t>
            </w:r>
            <w:hyperlink w:anchor="sub_3910210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подпунктом 10 пункта 2 статьи 39.10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дстоит образовать, или границы которого подлежат уточнению 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огородническом некоммерче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ском товариществе, имеющего право на первоочередное или внеочередное приобретение земельного участка в соответствии с федеральными законами, законами субъектов Российской Федерации л</w:t>
            </w:r>
            <w:bookmarkStart w:id="1" w:name="_GoBack"/>
            <w:bookmarkEnd w:id="1"/>
            <w:r w:rsidRPr="00647500">
              <w:rPr>
                <w:rFonts w:ascii="Times New Roman" w:hAnsi="Times New Roman"/>
                <w:sz w:val="24"/>
                <w:szCs w:val="24"/>
              </w:rPr>
              <w:t xml:space="preserve">ибо на приобретение земельного участка в соответствии со </w:t>
            </w:r>
            <w:hyperlink w:anchor="sub_3918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статьей 39.18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ный участок является земельным участком общего назначения);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на указанном в заявлении о предоставлении земельного участка земельном участке расположены здан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ие, сооружение,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пускается на основании сервитута, публичного сервитута, или объекты, размещенные в соответствии со </w:t>
            </w:r>
            <w:hyperlink w:anchor="sub_3936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статьей 39.36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РФ, либо с заявлением о предоставлении земельного участка обратился собственник этих здания, сооружения, помещен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ий в них, этого объекта незавершенного строительства,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</w:t>
            </w:r>
            <w:hyperlink r:id="rId8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 xml:space="preserve">частью 11 </w:t>
              </w:r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статьи 55.32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земельный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на указанном в заявлении о предоставлении земельного участка земельном участке расположены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размещение которых допускается на основании сервитута, публичного сервитута, или объекты, размещенные в соответствии со </w:t>
            </w:r>
            <w:hyperlink w:anchor="sub_3936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статьей 39.36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РФ, либо с заявлением о предоставлении земельного участка обратился правообладатель этих зд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ания, сооружения, помещений в них, этого объекта незавершенного строительства;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указанный в заявлении о предоставлении земельного участка земельный участок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земельный участок, предстоит образовать, или границы которого подлежат </w:t>
            </w:r>
            <w:r>
              <w:rPr>
                <w:rFonts w:ascii="Times New Roman" w:hAnsi="Times New Roman"/>
                <w:sz w:val="24"/>
                <w:szCs w:val="24"/>
              </w:rPr>
              <w:t>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частка для целей резервирования;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pStyle w:val="a7"/>
              <w:ind w:left="0"/>
              <w:contextualSpacing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64750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указанный в заявлении о предоставлении земельного участка </w:t>
            </w:r>
            <w:r w:rsidRPr="00647500"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 xml:space="preserve">земельный участок расположен в границах территории, в отношении </w:t>
            </w:r>
            <w:r w:rsidRPr="0064750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за исключением слу</w:t>
            </w:r>
            <w:r w:rsidRPr="00647500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ае, если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я и с заявлением о предоставлении такого земельного участка обратилось лицо, уполномоченное на строительство указанных объектов;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указанный в заявлении о пр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анного лица по строительству указанных объектов;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</w:t>
            </w:r>
            <w:hyperlink w:anchor="sub_391119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пунктом 19 статьи 39.11</w:t>
              </w:r>
            </w:hyperlink>
            <w:r w:rsidRPr="00647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земельный </w:t>
            </w:r>
            <w:r>
              <w:rPr>
                <w:rFonts w:ascii="Times New Roman" w:hAnsi="Times New Roman"/>
                <w:sz w:val="24"/>
                <w:szCs w:val="24"/>
              </w:rPr>
              <w:t>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в отношении земельного участка, указанного в заявлении о его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предоставлении, поступило предусмотренное </w:t>
            </w:r>
            <w:hyperlink w:anchor="sub_391146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подпунктом 6 пункта 4 статьи 39.11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 заявление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</w:t>
            </w:r>
            <w:hyperlink w:anchor="sub_391144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подпунктом 4 пункта 4 статьи 39.11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 и уполномоченным органом не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принято решение об отказе в проведении этого аукциона по основаниям, предусмотренным </w:t>
            </w:r>
            <w:hyperlink w:anchor="sub_39118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пунктом 8 статьи 39.11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в отношени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и земельного участка, указанного в заявлении о его предоставлении, размещено в соответствии с </w:t>
            </w:r>
            <w:hyperlink w:anchor="sub_391811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подпунктом 1 пункта 1 статьи 39.18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ЗК РФ извещение о предоставлении земельного участка для индивидуального жилищного строительства,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ведения личного подсобного хозяйства в границах населенных пунктов, ведения гражданами садоводства для собственных нужд;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цель использования такого земельно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го участка, указанная в заявлении о предоставлении земельного участка, не соответствует основному виду разрешенного использования земельного участка, сведения о котором внесены в Единый государственный реестр недвижимости, или видам разрешенного использова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ния земельного участка, установленным регламентом использования территории. Положения настоящего подпункта не применяются, если для цели, указанной в заявлении о предоставлении земельного участка, такой земельный участок может использоваться независимо от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категории земель и вида разрешенного использования, а также в случае размещения линейного объекта в соответствии с утвержденной документацией по планировке территории;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границы земельного участка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испрашиваемый земельны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ельного участка, указанными в заявлении о предоставлении земельного участка;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испрашиваемый земельный участок не включен в утвержденный в установленном Правительством Российской Федерации </w:t>
            </w:r>
            <w:hyperlink r:id="rId9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порядке</w:t>
              </w:r>
            </w:hyperlink>
            <w:r w:rsidRPr="00647500">
              <w:rPr>
                <w:rFonts w:ascii="Times New Roman" w:hAnsi="Times New Roman"/>
                <w:sz w:val="24"/>
                <w:szCs w:val="24"/>
              </w:rPr>
              <w:t xml:space="preserve"> перечень земельных участков, предоставленных для нужд обороны и безопасности и временно не исполь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зуемых для указанных нужд, в случае, если подано заявление о предоставлении земельного участка в соответствии с </w:t>
            </w:r>
            <w:hyperlink w:anchor="sub_3910210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подпунктом 10 пункта 2 статьи 39.10</w:t>
              </w:r>
            </w:hyperlink>
            <w:r w:rsidRPr="00647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земельный участок, предстоит образовать, или </w:t>
            </w:r>
            <w:r>
              <w:rPr>
                <w:rFonts w:ascii="Times New Roman" w:hAnsi="Times New Roman"/>
                <w:sz w:val="24"/>
                <w:szCs w:val="24"/>
              </w:rPr>
              <w:t>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размер, установленный </w:t>
            </w:r>
            <w:hyperlink w:anchor="sub_39106" w:history="1"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>пунктом 6</w:t>
              </w:r>
              <w:r w:rsidRPr="00647500">
                <w:rPr>
                  <w:rStyle w:val="a5"/>
                  <w:rFonts w:ascii="Times New Roman" w:hAnsi="Times New Roman"/>
                  <w:b w:val="0"/>
                  <w:color w:val="auto"/>
                </w:rPr>
                <w:t xml:space="preserve"> статьи 39.10</w:t>
              </w:r>
            </w:hyperlink>
            <w:r w:rsidRPr="00647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ЗК РФ;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земельный участок,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указанный в заявлении о предоставлении земельного участка земельный участок в соответствии с утвержденной документацией по планиров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объектов, з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 строительства, лицо, которому такой зем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ельный участок предоставлен на праве постоянного (бессрочного) пользования;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указанный в заявлении о предоставлении земельного участка земельный участок пре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строительство этих здания, сооружения, за исключением случаев, если с заявлением о предоставлении земельного участка обратились правообладатель расположенных на таком земельном участке здания, сооружения, помещений в них, собственник объекта незавершенного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строительства, лицо, которому такой земельный участок предоставлен на праве постоянного (бессрочного) пользования;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 на за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явленном виде прав не допускается;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 xml:space="preserve">в отношении земельного участка, указанного в заявлении о его предоставлении, не установлен вид разрешенного 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использования;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границы земельного участка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указанный в заявлении о предоставлении земельного участка земельный участок не отнесен к определенной категории земель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случае, если границы земельного участка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подлежат у</w:t>
            </w:r>
            <w:r>
              <w:rPr>
                <w:rFonts w:ascii="Times New Roman" w:hAnsi="Times New Roman"/>
                <w:sz w:val="24"/>
                <w:szCs w:val="24"/>
              </w:rPr>
              <w:t>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lastRenderedPageBreak/>
              <w:t>в отношении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 xml:space="preserve"> указанное в этом решении лицо;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  <w:tr w:rsidR="00E65678">
        <w:tc>
          <w:tcPr>
            <w:tcW w:w="6743" w:type="dxa"/>
          </w:tcPr>
          <w:p w:rsidR="00E65678" w:rsidRPr="00647500" w:rsidRDefault="00DE08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47500">
              <w:rPr>
                <w:rFonts w:ascii="Times New Roman" w:hAnsi="Times New Roman"/>
                <w:sz w:val="24"/>
                <w:szCs w:val="24"/>
              </w:rPr>
              <w:t>указанный в заявлении о предоставлении земельного участка земельный участок изъят для государственных или муниципальных нуж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</w:t>
            </w:r>
            <w:r w:rsidRPr="00647500">
              <w:rPr>
                <w:rFonts w:ascii="Times New Roman" w:hAnsi="Times New Roman"/>
                <w:sz w:val="24"/>
                <w:szCs w:val="24"/>
              </w:rPr>
              <w:t>вартирного дома, который расположен на таком земельном участке, аварийным и подлежащим сносу или реконструкции;</w:t>
            </w:r>
          </w:p>
        </w:tc>
        <w:tc>
          <w:tcPr>
            <w:tcW w:w="1557" w:type="dxa"/>
          </w:tcPr>
          <w:p w:rsidR="00E65678" w:rsidRDefault="00DE089C" w:rsidP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  <w:tc>
          <w:tcPr>
            <w:tcW w:w="1849" w:type="dxa"/>
          </w:tcPr>
          <w:p w:rsidR="00E65678" w:rsidRDefault="00DE089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случае, если земельный участок, предстоит образовать, или границы которого подлежат уточнению</w:t>
            </w:r>
          </w:p>
        </w:tc>
      </w:tr>
    </w:tbl>
    <w:p w:rsidR="00E65678" w:rsidRDefault="00E65678">
      <w:pPr>
        <w:rPr>
          <w:rFonts w:ascii="Times New Roman" w:hAnsi="Times New Roman"/>
          <w:sz w:val="24"/>
          <w:szCs w:val="24"/>
        </w:rPr>
      </w:pPr>
    </w:p>
    <w:sectPr w:rsidR="00E6567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678" w:rsidRDefault="00DE089C">
      <w:pPr>
        <w:spacing w:line="240" w:lineRule="auto"/>
      </w:pPr>
      <w:r>
        <w:separator/>
      </w:r>
    </w:p>
  </w:endnote>
  <w:endnote w:type="continuationSeparator" w:id="0">
    <w:p w:rsidR="00E65678" w:rsidRDefault="00DE08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678" w:rsidRDefault="00DE089C">
      <w:pPr>
        <w:spacing w:after="0"/>
      </w:pPr>
      <w:r>
        <w:separator/>
      </w:r>
    </w:p>
  </w:footnote>
  <w:footnote w:type="continuationSeparator" w:id="0">
    <w:p w:rsidR="00E65678" w:rsidRDefault="00DE08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2D07"/>
    <w:rsid w:val="00133C4A"/>
    <w:rsid w:val="00155EE7"/>
    <w:rsid w:val="00172A27"/>
    <w:rsid w:val="001D4F84"/>
    <w:rsid w:val="002A7D4E"/>
    <w:rsid w:val="00337D62"/>
    <w:rsid w:val="00455BFC"/>
    <w:rsid w:val="005D0BF8"/>
    <w:rsid w:val="005F2347"/>
    <w:rsid w:val="00647500"/>
    <w:rsid w:val="00667539"/>
    <w:rsid w:val="00747D8B"/>
    <w:rsid w:val="008843CC"/>
    <w:rsid w:val="008F7ACF"/>
    <w:rsid w:val="0096284E"/>
    <w:rsid w:val="009F6086"/>
    <w:rsid w:val="00BA4380"/>
    <w:rsid w:val="00BC0865"/>
    <w:rsid w:val="00BE6D29"/>
    <w:rsid w:val="00C43367"/>
    <w:rsid w:val="00C450E4"/>
    <w:rsid w:val="00C603D9"/>
    <w:rsid w:val="00C6454E"/>
    <w:rsid w:val="00DE089C"/>
    <w:rsid w:val="00E36214"/>
    <w:rsid w:val="00E607C8"/>
    <w:rsid w:val="00E65678"/>
    <w:rsid w:val="00EF56B3"/>
    <w:rsid w:val="64E469D7"/>
    <w:rsid w:val="6F18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basedOn w:val="a6"/>
    <w:uiPriority w:val="99"/>
    <w:qFormat/>
    <w:rPr>
      <w:rFonts w:hint="default"/>
      <w:b/>
      <w:color w:val="106BBE"/>
      <w:sz w:val="24"/>
      <w:szCs w:val="24"/>
    </w:rPr>
  </w:style>
  <w:style w:type="character" w:customStyle="1" w:styleId="a6">
    <w:name w:val="Цветовое выделение"/>
    <w:uiPriority w:val="99"/>
    <w:unhideWhenUsed/>
    <w:qFormat/>
    <w:rPr>
      <w:rFonts w:hint="default"/>
      <w:b/>
      <w:color w:val="26282F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8">
    <w:name w:val="Информация об изменениях документа"/>
    <w:basedOn w:val="a7"/>
    <w:next w:val="a"/>
    <w:uiPriority w:val="99"/>
    <w:qFormat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unhideWhenUsed/>
    <w:rPr>
      <w:sz w:val="24"/>
      <w:szCs w:val="24"/>
    </w:rPr>
  </w:style>
  <w:style w:type="character" w:customStyle="1" w:styleId="aa">
    <w:name w:val="Цветовое выделение для Текст"/>
    <w:uiPriority w:val="99"/>
    <w:unhideWhenUsed/>
    <w:rPr>
      <w:rFonts w:hint="default"/>
      <w:sz w:val="24"/>
      <w:szCs w:val="24"/>
    </w:rPr>
  </w:style>
  <w:style w:type="paragraph" w:customStyle="1" w:styleId="ab">
    <w:name w:val="Текст (справка)"/>
    <w:basedOn w:val="a"/>
    <w:next w:val="a"/>
    <w:uiPriority w:val="99"/>
    <w:unhideWhenUsed/>
    <w:pPr>
      <w:ind w:left="170" w:right="17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basedOn w:val="a6"/>
    <w:uiPriority w:val="99"/>
    <w:qFormat/>
    <w:rPr>
      <w:rFonts w:hint="default"/>
      <w:b/>
      <w:color w:val="106BBE"/>
      <w:sz w:val="24"/>
      <w:szCs w:val="24"/>
    </w:rPr>
  </w:style>
  <w:style w:type="character" w:customStyle="1" w:styleId="a6">
    <w:name w:val="Цветовое выделение"/>
    <w:uiPriority w:val="99"/>
    <w:unhideWhenUsed/>
    <w:qFormat/>
    <w:rPr>
      <w:rFonts w:hint="default"/>
      <w:b/>
      <w:color w:val="26282F"/>
      <w:sz w:val="24"/>
      <w:szCs w:val="24"/>
    </w:rPr>
  </w:style>
  <w:style w:type="paragraph" w:customStyle="1" w:styleId="a7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8">
    <w:name w:val="Информация об изменениях документа"/>
    <w:basedOn w:val="a7"/>
    <w:next w:val="a"/>
    <w:uiPriority w:val="99"/>
    <w:qFormat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unhideWhenUsed/>
    <w:rPr>
      <w:sz w:val="24"/>
      <w:szCs w:val="24"/>
    </w:rPr>
  </w:style>
  <w:style w:type="character" w:customStyle="1" w:styleId="aa">
    <w:name w:val="Цветовое выделение для Текст"/>
    <w:uiPriority w:val="99"/>
    <w:unhideWhenUsed/>
    <w:rPr>
      <w:rFonts w:hint="default"/>
      <w:sz w:val="24"/>
      <w:szCs w:val="24"/>
    </w:rPr>
  </w:style>
  <w:style w:type="paragraph" w:customStyle="1" w:styleId="ab">
    <w:name w:val="Текст (справка)"/>
    <w:basedOn w:val="a"/>
    <w:next w:val="a"/>
    <w:uiPriority w:val="99"/>
    <w:unhideWhenUsed/>
    <w:pPr>
      <w:ind w:left="170" w:right="17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55321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4625.38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7118194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7</Pages>
  <Words>2583</Words>
  <Characters>14724</Characters>
  <Application>Microsoft Office Word</Application>
  <DocSecurity>0</DocSecurity>
  <Lines>122</Lines>
  <Paragraphs>34</Paragraphs>
  <ScaleCrop>false</ScaleCrop>
  <Company>SPecialiST RePack</Company>
  <LinksUpToDate>false</LinksUpToDate>
  <CharactersWithSpaces>17273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Bajutova</cp:lastModifiedBy>
  <cp:revision>21</cp:revision>
  <dcterms:created xsi:type="dcterms:W3CDTF">2025-10-13T14:31:00Z</dcterms:created>
  <dcterms:modified xsi:type="dcterms:W3CDTF">2026-08-25T08:59:00Z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eyJoZGlkIjoiMDRjZTY1ZDBjZWU4YzI0MDlkYzI4OTMyMDIwY2ZmMzcifQ==</vt:lpwstr>
  </property>
  <property fmtid="{D5CDD505-2E9C-101B-9397-08002B2CF9AE}" pid="3" name="KSOProductBuildVer">
    <vt:lpwstr>1049-12.1.0.26372</vt:lpwstr>
  </property>
  <property fmtid="{D5CDD505-2E9C-101B-9397-08002B2CF9AE}" pid="4" name="ICV">
    <vt:lpwstr>864E56A0CDDE4AFC9335F178EE51E102_12</vt:lpwstr>
  </property>
</Properties>
</file>